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b70f" w14:textId="c1fb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ДСМ-305/2020. Зарегистрирован в Министерстве юстиции Республики Казахстан 22 декабря 2020 года № 21856.</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42)</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w:t>
      </w:r>
      <w:r>
        <w:rPr>
          <w:rFonts w:ascii="Times New Roman"/>
          <w:b/>
          <w:i w:val="false"/>
          <w:color w:val="000000"/>
          <w:sz w:val="28"/>
        </w:rPr>
        <w:t>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Утвердить: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номенклатуру специальностей и специализаций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номенклатуру должностей работников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квалификационные характеристики должностей работников здравоохранения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Министр здравоохранения</w:t>
      </w:r>
      <w:r>
        <w:br/>
      </w:r>
      <w:r>
        <w:rPr>
          <w:rFonts w:ascii="Times New Roman"/>
          <w:b/>
          <w:i w:val="false"/>
          <w:color w:val="000000"/>
          <w:sz w:val="28"/>
        </w:rPr>
        <w:t xml:space="preserve">Республики Казахстан </w:t>
      </w:r>
      <w:r>
        <w:rPr>
          <w:rFonts w:ascii="Times New Roman"/>
          <w:b w:val="false"/>
          <w:i w:val="false"/>
          <w:color w:val="000000"/>
          <w:sz w:val="28"/>
        </w:rPr>
        <w:t xml:space="preserve">        </w:t>
      </w:r>
      <w:r>
        <w:rPr>
          <w:rFonts w:ascii="Times New Roman"/>
          <w:b/>
          <w:i w:val="false"/>
          <w:color w:val="000000"/>
          <w:sz w:val="28"/>
        </w:rPr>
        <w:t>A. Цой</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1</w:t>
      </w:r>
      <w:r>
        <w:br/>
      </w:r>
      <w:r>
        <w:rPr>
          <w:rFonts w:ascii="Times New Roman"/>
          <w:b w:val="false"/>
          <w:i w:val="false"/>
          <w:color w:val="000000"/>
          <w:sz w:val="28"/>
        </w:rPr>
        <w:t>к приказу Министр</w:t>
      </w:r>
      <w:r>
        <w:br/>
      </w:r>
      <w:r>
        <w:rPr>
          <w:rFonts w:ascii="Times New Roman"/>
          <w:b w:val="false"/>
          <w:i w:val="false"/>
          <w:color w:val="000000"/>
          <w:sz w:val="28"/>
        </w:rPr>
        <w:t>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21 декабря 2020 года</w:t>
      </w:r>
      <w:r>
        <w:br/>
      </w:r>
      <w:r>
        <w:rPr>
          <w:rFonts w:ascii="Times New Roman"/>
          <w:b w:val="false"/>
          <w:i w:val="false"/>
          <w:color w:val="000000"/>
          <w:sz w:val="28"/>
        </w:rPr>
        <w:t>№ ҚР ДСМ-305/2020</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Номенклатура специальностей и специализаций в области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 Специальности работников с высшим и послевузовским 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Aвиационная и космическая медицина.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Aкушерство и гинекология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Aллергология и иммунология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Aнгиохирургия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Aнестезиология и реаниматология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Гастроэнтерология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Гематология (взрослая).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Гериатрия.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Дерматовенерология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Детская 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Инфекционные болезни взрослые, детские.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Кардиология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Кардиохирургия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Кинезиотерапия.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Клиническая фармакология.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Медицина труда (Профессиональная патология).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Медицина чрезвычайных ситуаций и катастроф.</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Медицинская генетика.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Неврология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Нейрохирургия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Неонатология.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Неотложная медицина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Нефрология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Общая врачебная практика.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Общая 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Онкология.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Онкология и гематология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Онкология радиационная.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Онкология химиотерапевтическая.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Оториноларингология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Офтальмология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Патологическая анатомия.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Педиатрия.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Пластическая хирургия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Психиатрия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36. Пульмонология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 Радиология.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Ревматология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39. Семейная медицина.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Сестринское дело.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41. Стоматология.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42. Судебно-медицинская экспертиза.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43. Терапия.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44. Травматология - ортопедия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45. Урология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46. Физическая медицина и реабилитация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47. Фтизиатрия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48. Челюстно-лицевая хирургия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49. Эндокринология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50. Эрготерапия.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Ядерная медицина.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2. Специализации работников с высшим и послевузовским 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52. Aндрология.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53. Aритмология.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 Бариатрическая и метаболическая 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55. Гепатология.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56. Гинекология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57. Гематология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 Дерматокосметология.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59. Детская кардиохирургия.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 Детская нейрохирургия.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61. Детская ортопедия.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62. Детская психиатрия.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63. Детская травматология.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64. Диабетология.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65. Диетология (Нутрициология).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66. Интенсивная терапия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67. Интенсивная терапия и реанимация неонатальная.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68. Интервенционная радиология.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69. Интервенционная кардиология.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70. Клинико-лабораторная диагностика.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71. Клиническая нейрофизиология.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72. Колопроктология.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73. Комбустиология.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74. Маммология.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75. Медицина чрезвычайных ситуаций и катастроф.</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76. Наркология.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77. Репродуктивная медицина.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78. Радиационная фармация.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79. Спортивная медицина.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80. Судебно-медицинская экспертиза (судебно-биологическое исследование).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81. Судебно-медицинская экспертиза (химико-токсикологическое исследование).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82. Судебно-медицинская экспертиза (судебно-гистологическое исследование).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83. Судебно-медицинская экспертиза (медико-криминалистическое исследование).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84. Судебно-медицинская экспертиза (молекулярно-генетическое исследование).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85. Судебно-наркологическая экспертиза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86. Судебно-психиатрическая экспертиза взрослая, детская.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87. Сурдология.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88. Токсикология.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89. Традиционная медицина.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90. Трансплантология.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91. Трансфузиология.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92. Трансплантационная координация.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93. Терапевтическая стоматология.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94. Хирургическая стоматология.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95. Ортопедическая стоматология.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96. Стоматология детского возраста.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97. Ортодонтия.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98. Перфузиология.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99. Физиотерапия.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100. Функциональная диагностика.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101. Функциональная диагностика по профилю основной специальности.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102. Ультразвуковая диагностика по профилю основной специальности.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103. Хоспис и паллиативная медицина.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104. Aбдоминальная 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105. Онкологическая 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106. Торакальная хирургия.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107. Цитопатология.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108. Эндокринология в акушерстве и гинекологии.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109. Эндоскопия по профилю основной специальности.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110. Эпилептология.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3. Специальности работников с послесредним 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111. Сестринское дело.</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4. Специальности работников с техническим и профессиональным 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112. Сестринское дело.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113. Лечебное дело.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114. Aкушерское дело.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115. Стоматология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116. Лабораторное диагностика.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117. Медицинская оптика.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118. Стоматология ортопедическая (специалист).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5. Специализации работников с техническим и профессиональным медицинским образованием</w:t>
      </w:r>
    </w:p>
    <w:p>
      <w:pPr>
        <w:spacing w:after="0"/>
        <w:ind w:left="0"/>
        <w:jc w:val="left"/>
      </w:pPr>
      <w:r>
        <w:rPr>
          <w:rFonts w:ascii="Times New Roman"/>
          <w:b w:val="false"/>
          <w:i w:val="false"/>
          <w:color w:val="ff0000"/>
          <w:sz w:val="28"/>
        </w:rPr>
        <w:t xml:space="preserve">      Сноска. Глава 5 с изменениями, внесенными 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119. Сестринское дело в анестезиологии и интенсивной терапии.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120. Сестринское дело в хирургии.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121. Сестринское дело в педиатрии.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122. Сестринское дело в физиотерапии.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123. Сестринское дело в рентгенологии.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124. Сестринское дело в физической медицине и реабилитации.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125. Сестринское дело в службе крови.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126. Сестринское дело в стоматологии.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127. Сестринское дело в школьной медицине.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128. Сестринское дело в инфекционном контроле.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129. Сестринское дело в косметологии.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130. Сестринское дело в диетологии.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131. Сестринское дело в функциональной диагностике.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132. Патронаж в сестринском деле.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133. Лечебная физкультура.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134. Классический и лечебный массаж.</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135. Медицинская статистика.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136. Лабораторная диагностика.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137. Лабораторное дело в патологоанатомическом бюро.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138. Лабораторное дело в бактериологической лаборатории.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139. Сестринское дело в психиатрии.</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140. Исключен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141. Исключен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142. Исключен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143. Исключен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144. Исключен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145. Исключен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6. Специальности работников с высшим и послевузовским образованием в области общественного здоровья и менеджмента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146. Менеджмент здравоохранения (Общественное здравоохранение).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147. Общественное здоровье (медико-профилактическое дело, биомедицина, социальная работа в здравоохранении, гигиена, эпидемиология).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7. Специализации работников с высшим и послевузовским образованием в области общественного здоровья и менеджмента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148. Медицинская биотехнология.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149. Клиническая нейропсихология.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150. Клиническая психология.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151. Гигиена труда.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152. Гигиена детей и подростков.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153. Гигиена питания.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154. Коммунальная гигиена.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155. Радиационная гигиена.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156. Паразитология.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157. Бактериология.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158. Микробиология.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159. Вирусология.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160. Геронтология.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161. Медиация в здравоохранении.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162. Клиническая биохимия.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163. Клиническая микробиология.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164. Клиническая цитогенетика.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165. Клиническая молекулярная биология и генетика.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8. Специализации работников с высшим и послевузовским немедицинским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166. Медицинская техника.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167. IT в здравоохранении.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168. Медицинское право.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169. Биоэтика.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170. Биоинформатика.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171. Биоинженерия.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172. Психология.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9. Специальности работников с техническим и профессиональным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173. Гигиена и эпидемиология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174. Социальная работа по уходу.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175. Парамедицина.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10. Специализации работников с техническим и профессиональным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176. Общая гигиена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177. Гигиена труда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178. Гигиена детей и подростков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179. Гигиена питания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180. Коммунальная гигиена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181. Радиационная гигиена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182. Токсикология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183. Лабораторное дело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184. Эпидемиология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185. Паразитология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186. Бактериология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187. Микробиология (специалист).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188. Гигиена окружающей среды (специалист).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11. Специальности работников с высшим и послевузовским фармацевтическим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189. Фармация.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12. Специализации работников с высшим и послевузовским фармацевтическим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190. Менеджмент в фармации.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191. Клиническая фармация.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192. Управление качеством в фармации.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13. Специальности работников с техническим и профессиональным фармацевтическим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193. Фармация.</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2</w:t>
      </w:r>
      <w:r>
        <w:br/>
      </w:r>
      <w:r>
        <w:rPr>
          <w:rFonts w:ascii="Times New Roman"/>
          <w:b w:val="false"/>
          <w:i w:val="false"/>
          <w:color w:val="000000"/>
          <w:sz w:val="28"/>
        </w:rPr>
        <w:t>к приказу Министр</w:t>
      </w:r>
      <w:r>
        <w:br/>
      </w:r>
      <w:r>
        <w:rPr>
          <w:rFonts w:ascii="Times New Roman"/>
          <w:b w:val="false"/>
          <w:i w:val="false"/>
          <w:color w:val="000000"/>
          <w:sz w:val="28"/>
        </w:rPr>
        <w:t>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21 декабря 2020 года</w:t>
      </w:r>
      <w:r>
        <w:br/>
      </w:r>
      <w:r>
        <w:rPr>
          <w:rFonts w:ascii="Times New Roman"/>
          <w:b w:val="false"/>
          <w:i w:val="false"/>
          <w:color w:val="000000"/>
          <w:sz w:val="28"/>
        </w:rPr>
        <w:t>№ ҚР ДСМ-305/2020</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Номенклатура должностей работников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 Должности руководителей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Руководитель организации здравоохранения (генеральный директор, директор)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Заместитель директора по сестринскому делу.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Главная сестра медицинская.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2. Должности специалистов с высшим и послевузовским 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Врач участковый и (или) врач общей практики.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Врач (специалист профильный).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Врач-эксперт.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Врач судебно-медицинский эксперт (общего экспертного исследования, судебно-биологического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Врач - координатор трансплантационный.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Врач - резидент.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Врач - стажер.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Врач или специалист общественного здравоохранения (валеолог, эпидемиолог, статистик, методист).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Врач или специалист санитарно-эпидемиологической службы.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Старшая(-ий) сестра или брат медицинская(-ий) (старший фельдшер, старший акушер).</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3. Должности специалистов с высшим фармацевтическим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Фармацевт (провизор).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Инженер-технолог по производству лекарственных средств,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Менеджер по качеству в фармации.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Клинический фармацевт.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Радиофармацевт.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Инспектор.</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4. Должности специалистов с высшим немедицинским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Специалист лаборатории.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Специалист санитарно-эпидемиологической службы (биолог, зоолог или эпизоотолог, энтомолог).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Специалист по социальной работе в области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Психолог.</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5. Должность специалистов с послесредним 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Сестра медицинская или брат медицинский расширенной практики.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6. Должности специалистов с техническим и профессиональным медицинским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Фельдшер.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Aкушер (-ка).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Сестра (брат) медицинская) (-ий) участковая (-ый) и (или) сестра (брат) медицинская (-ий) общей практики.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Сестра (брат) медицинская (-ий) (специализированная (-ый)).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Сестра медицинская медицинского пункта в организациях образования.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Сестра диетическая.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36. Гигиенист стоматологический.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 Дантист.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Помощник врача-стоматолога (ассистент стоматолога).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39. Техник зубной (лаборант зубопротезного отделения, кабинета).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Лаборант.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41. Рентгенолаборант.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42. Оптик и оптикометрист.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43. Инструктор по лечебной физкультуре.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44. Регистратор медицинский.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45. Фельдшер санитарный (помощник врача гигиениста и эпидемиолога, паразитолога, фельдшер-лаборант, лаборант).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46. Инструктор-дезинфектор.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47. Социальный работник по уходу в области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48. Младшая(-ий) сестра (брат) медицинская(-ий).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49. Массажист медицинский.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7. Должности специалистов с техническим и профессиональным фармацевтическим образованием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50. Aссистент фармацевта (провизора).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8. Должности младшего персонала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Санитар (-ка).</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3</w:t>
      </w:r>
      <w:r>
        <w:br/>
      </w:r>
      <w:r>
        <w:rPr>
          <w:rFonts w:ascii="Times New Roman"/>
          <w:b w:val="false"/>
          <w:i w:val="false"/>
          <w:color w:val="000000"/>
          <w:sz w:val="28"/>
        </w:rPr>
        <w:t>к приказу Министр</w:t>
      </w:r>
      <w:r>
        <w:br/>
      </w:r>
      <w:r>
        <w:rPr>
          <w:rFonts w:ascii="Times New Roman"/>
          <w:b w:val="false"/>
          <w:i w:val="false"/>
          <w:color w:val="000000"/>
          <w:sz w:val="28"/>
        </w:rPr>
        <w:t>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21 декабря 2020 года</w:t>
      </w:r>
      <w:r>
        <w:br/>
      </w:r>
      <w:r>
        <w:rPr>
          <w:rFonts w:ascii="Times New Roman"/>
          <w:b w:val="false"/>
          <w:i w:val="false"/>
          <w:color w:val="000000"/>
          <w:sz w:val="28"/>
        </w:rPr>
        <w:t>№ ҚР ДСМ-305/2020</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Квалификационные характеристики должностей работников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 Введение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Квалификационные характеристики (далее - Квалификационные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Квалификационные характеристики должностей специалистов: бухгалтера, экономиста, юриста, специалиста по кадрам, переводчика,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2. Квалификационные характеристики должностей руководителей, специалистов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финансово-хозяйственные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стратегические и организационные аспекты современной управленческой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планово-экономической и финансовой деятельности организаций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экономические методы управления и анализ деятельности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конъюнктуру рынка медицинских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лучшие практики в управлении человеческими ресурсами в здравоохранении;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статистику, критерии и показатели, характеризующие состояние здоровья населения;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современные научные достижения отечественной медицины, лучший международный опыт в управлении здравоохранением;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деятельности в условиях чрезвычайных ситуаций.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руководителя организации здравоохранения республиканского значения (генерального директора или директора):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или послевузовское образование по направлению подготовки «Здравоохранение» и (или) «Бизнес и право» или степень МВA executive или full time, стаж работы на руководящих должностях не менее 5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руководителя организации республиканского значения (генеральный директор или директор)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или послевузовское образование по направлению подготовки «Здравоохранение» и (или) «Бизнес и право» или степень МВA executive или full time, сертификат менеджера в области здравоохранения, стаж работы на руководящих должностях не менее 5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руководителя организации республиканского значения (генерального директора или директора), осуществляющей информатизацию в области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(и/или послевузовское) образование по направлению подготовки «Здравоохранение» и (или) «Информационно-коммуникационные технологии» и (или) степень МВA executive или full time, стаж работы на руководящих должностях по профилю не менее 5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руководителя организации здравоохранения областного значения, городов республиканского значения (директора):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и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или послевузовское образование по направлению подготовки «Здравоохранение» и (или) «Бизнес и право» или степень МВA executive или full time, сертификат менеджера в области здравоохранения, стаж работы на руководящих должностях в области здравоохранения не менее 3лет;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руководителя организации здравоохранения районного и городского значения (директора или главного врача):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(переподготовки) по специальности, «Менеджмент здравоохранения» («Общественное здравоохранение») и (или) свидетельства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или послевузовское образование по направлению подготовки «Здравоохранение» и (или) «Бизнес и право» или степень МВA executive или full time, сертификат менеджера в области здравоохранения, стаж работы на руководящих должностях в области здравоохранения не менее 2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pPr>
        <w:spacing w:after="0"/>
        <w:ind w:left="0"/>
        <w:jc w:val="left"/>
      </w:pPr>
      <w:r>
        <w:rPr>
          <w:rFonts w:ascii="Times New Roman"/>
          <w:b w:val="false"/>
          <w:i w:val="false"/>
          <w:color w:val="ff0000"/>
          <w:sz w:val="28"/>
        </w:rPr>
        <w:t xml:space="preserve">      Сноска. Пункт 5 с изменением, внесенным 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систематический контроль за качеством оказанных медицинских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организационную работу по планированию лечебно-диагностической деятельности организации, анализ лечебной деятельности организации, изучение и оценку санитарно-эпидемиологической ситуации.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повышение качества и конкурентоспособности оказываемых медицинских услуг, внедрение новых и совершенствование существующих организационных форм и методов работы персонала.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гигиенических нормативов. Планирует и обеспечивает проведение мероприятий по санитарно-гигиеническому воспитанию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рациональную расстановку и организацию труда медицинских кадров, развитие их профессиональных знаний и опыта.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ведение статистического учета и представление отчетности о деятельности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разработке программы эффективного управления,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Выбирает стратегию и определяет приоритеты развития организации, определяет методы достижения целей, обосновывает выбор целей.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формировании и проведении кадровой политики, в управлении и развитии персонала и в регулировании трудовых отношений.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Создает условия труда, безопасные и благоприятные для жизни и здоровья, формирует благоприятную психологическую атмосферу в коллективе.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соблюдение противопожарной безопасности, безопасности и охраны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Заместитель руководителя по организационно-методической и противоэпидемической работе организации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организацию и координацию противоэпидемической работы, организационно-методической работы, а также руководство и координацию деятельности всех подразделений организации по составлению перспективных планов деятельности, межсекторальное и межведомственное взаимодействие.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методическую помощь организациям здравоохранения, общественным объединениям и различным ведомствам по вопросам профилактики ВИЧ-инфекции, осуществляют организацию и проведение эпидемиологического мониторинга за заболеваемостью и распространенностью инфекций.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контроль за своевременное представление учетной и отчетной документации, применяемой в организации, эпидемиологическим расследованием новых зарегистрированных случаев инфекции, проведение анализа деятельности по разделам работы.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Координирует мероприятия по проведению профилактической работы среди населения и ключевых групп.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Разрабатывает перспективный и текущий план деятельности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Координирует мероприятия, проводимые через средства массовой информации и социальные сети.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Должен знать: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от 14 декабря 2012 года «Стратегия Казахстан-2050: новый политический курс состоявшегося государства»,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стратегические и организационные аспекты современной управленческой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конъюнктуру рынка медицинских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лучшие практики в управлении человеческими ресурсами в здравоохранении;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статистику,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современные научные достижения отечественной медицины;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деятельности в условиях чрезвычайных ситуаций;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медицинской части, по контролю качества медицинских услуг, по стратегическому развитию):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свидетельство о сертификационном курсе (переподготовке) по специальности «Менеджмент здравоохранения» («Общественное здравоохранение») и (или) свидетельства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послевузовское образование по направлению подготовки «Здравоохранение» и (или) «Бизнес и право»; или степень МВA executive или full time, сертификат специалиста в области здравоохранения по соответствующей специальности, наличие высшей или первой квалификации по специальности «Общественное здравоохранение»,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 не менее 3 лет, для организаций районного и городского значения не менее - 2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либо второй (первой) квалификационной категории, сертификат специалиста для допуска к клинической практике.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Заместителя руководителя организации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высшего образования по направлению подготовки «Здравоохранение», свидетельство о сертификационном курсе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 (или) послевузовское образование по направлению подготовки «Здравоохранение» и (или) «Бизнес и право» и (или) степень МВA executive или full time, стаж работы на руководящих должностях в области здравоохранения не менее 3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Заместителя руководителя организации здравоохранения, осуществляющей информатизацию в области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(и/или послевузовское) образование по направлению подготовки «Здравоохранение» и (или) «Информационно-коммуникационные технологии» и (или) степень МВA executive или full time, стаж работы на руководящих должностях по профилю не менее 2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Заместителя руководителя по организационно-методической и противоэпидемической работе организации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высшего образования по направлению подготовки «Здравоохранение», свидетельство о сертификационном курсе (переподготовке) по специальности «Менеджмент здравоохранения» («Общественное здравоохранение») и (или) свидетельства о присвоении квалификации по соответствующей специальности или высшее образование по направлению подготовки «Здравоохранение» и (или) «Бизнес, управление и право» или послевузовское образование по направлению подготовки «Здравоохранение» и (или) «Бизнес и право» или степень МВA executive или full time, сертификат специалиста в области здравоохранения по соответствующей специальности, наличие высшей или первой квалификации по специальности «Общественное здравоохранение», стаж работы на руководящих должностях в области здравоохранения не менее 2 лет.</w:t>
      </w:r>
    </w:p>
    <w:p>
      <w:pPr>
        <w:spacing w:after="0"/>
        <w:ind w:left="0"/>
        <w:jc w:val="left"/>
      </w:pPr>
      <w:r>
        <w:rPr>
          <w:rFonts w:ascii="Times New Roman"/>
          <w:b w:val="false"/>
          <w:i w:val="false"/>
          <w:color w:val="ff0000"/>
          <w:sz w:val="28"/>
        </w:rPr>
        <w:t xml:space="preserve">      Сноска. Пункт 8 с изменением, внесенным 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вверенными ему материально-техническими,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соблюдение требований медицинской этики,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Разрабатывает мероприятия по использованию внутрихозяйственных резервов, проведению аттестации и рационализации рабочих мест.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от 14 декабря 2012 года «Стратегия Казахстан-2050: новый политический курс состоявшегося государства»,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декабря 2015 года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деятельности в условиях чрезвычайных ситуаций.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Требования к квалификации:</w:t>
      </w:r>
    </w:p>
    <w:p>
      <w:pPr>
        <w:spacing w:after="0"/>
        <w:ind w:left="0"/>
        <w:jc w:val="left"/>
      </w:pPr>
      <w:r>
        <w:rPr>
          <w:rFonts w:ascii="Times New Roman"/>
          <w:b w:val="false"/>
          <w:i w:val="false"/>
          <w:color w:val="000000"/>
          <w:sz w:val="28"/>
        </w:rPr>
        <w:t xml:space="preserve">      высшее (и/или послевузовское) образование по направлению подготовки «Бизнес, управление и право» (экономическое, финансовое, юридическое) или инженерно-техническое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«Общественное здравоохранение», «Менеджмент здравоохранения» стаж работы на руководящих должностях по профилю или в сфере здравоохранения не менее 3 лет.</w:t>
      </w:r>
    </w:p>
    <w:p>
      <w:pPr>
        <w:spacing w:after="0"/>
        <w:ind w:left="0"/>
        <w:jc w:val="left"/>
      </w:pPr>
      <w:r>
        <w:rPr>
          <w:rFonts w:ascii="Times New Roman"/>
          <w:b w:val="false"/>
          <w:i w:val="false"/>
          <w:color w:val="ff0000"/>
          <w:sz w:val="28"/>
        </w:rPr>
        <w:t xml:space="preserve">Сноска. Пункт 11 - в редакции приказа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4.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старшая(-ий) сестра или брат медицинская (-ий)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соблюдение требований медицинской этики.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за вверенными ему материально-техническими, лекарственными ресурсами, а также ответственность за их сохранность и целевое использование.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политику, стратегию деятельности структурного подразделения организации здравоохранения и механизм ее реализации.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работу по изучению и оценке санитарно-эпидемиологических ситуаций.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действенные меры по улучшению санитарно-эпидемиологической ситуации.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 Обеспечивает работу по повышению квалификации врачебных кадров, развитию их профессиональных знаний.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представление отчетности.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июля 1997 года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лучший международный опыт в медицине;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бизнес - процессы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руководителя структурного подразделения организации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свидетельство о сертификационном курсе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стаж работы на руководящих должностях или по специальности в сфере здравоохранения не менее 3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Старшему врачу, заведующему клиническим (параклиническим) подразделением (отделением), начальнику отдела: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соответствие общим требованиям к квалификации врача (по профилю) первой (высшей) квалификационной категории по клиническим специальностям, сертификат специалиста для допуска к клинической практике.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Заведующему лабораторией организации санитарно-эпидемиологической службы: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свидетельство о сертификационном курсе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или высшее образование по направлению подготовки «Здравоохранение» или послевузовское образование по направлению подготовки «Здравоохранение», сертификат специалиста в области здравоохранения по соответствующей специальности в службе санитарно-эпидемиологического благополучия населения, наличие высшей или первой квалификации по соответствующей специальности, стаж работы на руководящих должностях в сфере здравоохранения не менее 3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старшей медицинской сестры и (или) менеджеру по сестринскому делу: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стаж работы в медицинской организации по специальности не менее 1 года, наличие первой (высшей) квалификационной категории, свидетельства о прохождении сертификационного курса по управленческой деятельности в сестринском деле.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начальников отделов непрофильных видов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(или послевузовское) образование по профилю.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Заведующему виварием организации санитарно-эпидемиологической службы: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высшее образование по направлению подготовки «Здравоохранение» или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«Ветеринария» или «Естественные науки, математика и статистика» (биология), стаж работы по специальности не менее 3 лет.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5. Заместитель директора по сестринскому делу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Координирует рациональную организацию труда среднего и младшего медицинского персонала. Осуществляет разработку функциональных и должностных обязанностей среднего и младшего персонала. Развивает навыки командной работы и профессиональные практики общения медсестер. Проводит анализ своей работы и работы среднего медицинского и младшего персонала.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Разрабатывает индикаторы качества работы сестринской деятельности, организует разработку стандартов и алгоритмов для среднего медицинского и младшего персонала.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Планирует системное видение сестринского ухода в рамках стратегического планирования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мониторинг клинических мероприятий для выявления как ожидаемых, так и неожидаемых рисков.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предоставление отчетности, соблюдения медицинской этики, правил внутреннего и трудового распорядка. Организует соблюдение правил лечебно-охранительного режима, безопасной больничной среды. Несет ответственность за координацию качества ведения медицинской документации сестринским персоналом.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Сотрудничает с сестринскими организациями образования для предоставления необходимых ресурсов межпрофессиональной команде. Оказывает влияние на сестринскую практику, принимая участие в профессиональных объединениях.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анализе жалоб и обращений пациентов на качество работы медсестер, разрабатывает и организует мероприятия по повышению качества медицинских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«Стратегия Казахстан-2050: новый политический курс состоявшегося государства» от 14 декабря 2012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2019 года № 982 «Об утверждении Государственной программы развития здравоохранения Республики Казахстан на 2020 - 2025 годы»;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деятельности в условиях чрезвычайных ситуаций;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статистику критерии и показатели;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современные научные достижения зарубежной и отечественной медицины в области сестринского дела;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17.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или техническое и профессиональное образование (среднее специальное, среднее профессиональное), первая (высшая) квалификационная категория и наличие степени магистра по специальности «Сестринское дело», наличие свидетельства о прохождении сертификационного курса по управленческой деятельности в сестринском деле, стаж работы в медицинской организации по специальности не менее 5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6. Главная сестра медицинская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рациональную организацию труда среднего и младшего медицинского персонала.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общее руководство работой, организует и контролирует выполнение врачебных назначений средним и младшим медицинским персоналом организации,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составление и выполнение графиков работ, соблюдение правил лечебно-охранительного режима, инфекционного контроля, дисциплины.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Вносит предложения по совершенствованию качества медицинской помощи населению, улучшению организации труда.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предоставление отчетности, соблюдение медицинской этики, правил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плановой работы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протоколы диагностики и лечения по основным клиническим направлениям, общие принципы и основные методы клинической, инструментальной и лабораторной диагностики;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деятельности в условиях чрезвычайных ситуаций; статистические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современные научные достижения зарубежной и отечественной медицины;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санитарного просвещения, гигиенического воспитания населения и пропаганды здорового образа жизни, факторы среды обитания человека;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экспертизы временной нетрудоспособности и медико-социальной экспертизы.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наличие сертификата специалиста в области здравоохранения по специальности «Сестринское дело», наличие свидетельства о прохождении сертификационного курса по управленческой деятельности в сестринском деле, стаж работы в медицинской организации по специальности не менее 1 года;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3. Квалификационные характеристики должностей специалистов с высшим и послевузовским медицинским образованием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Врач участковый и (или) врач общей врачебной практики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Aнализирует показатели своей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Совместно с центрами здоровья принимает участие в пропаганде здорового образа жизни, рационального питания.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анализ состояния здоровья прикрепленного контингента,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от 30 августа 1995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общие принципы и основные методы клинической, инструментальной и лабораторной диагностики;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современные научные достижения зарубежной и отечественной медицины, организацию санитарного просвещения, гигиенического воспитания населения и пропаганды здорового образа жизни;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экспертизы временной нетрудоспособности и медико-социальной экспертизы;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международной и отечественной классификации болезней;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медицинского страхования.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23.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 Врач (специалист профильный)*</w:t>
      </w:r>
    </w:p>
    <w:p>
      <w:pPr>
        <w:spacing w:after="0"/>
        <w:ind w:left="0"/>
        <w:jc w:val="left"/>
      </w:pPr>
      <w:r>
        <w:rPr>
          <w:rFonts w:ascii="Times New Roman"/>
          <w:b w:val="false"/>
          <w:i w:val="false"/>
          <w:color w:val="ff0000"/>
          <w:sz w:val="28"/>
        </w:rPr>
        <w:t xml:space="preserve">      Сноска. Заголовок параграфа 2 - в редакции </w:t>
      </w:r>
      <w:r>
        <w:rPr>
          <w:rFonts w:ascii="Times New Roman"/>
          <w:b w:val="false"/>
          <w:i w:val="false"/>
          <w:color w:val="ff0000"/>
          <w:sz w:val="28"/>
        </w:rPr>
        <w:t xml:space="preserve">приказа 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скорую, первичную медико-санитарную, специализированную медицинскую помощь.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тактику ведения больного, план его обследования.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лечение, организует или самостоятельно проводит необходимые диагностические, лечебные, реабилитационные и профилактические процедуры и мероприятия.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осмотр больных.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Планирует свою работу и анализирует показатели своей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Внедряет в практику современные методы лечения и профилактики заболеваний.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и контролирует работу подчиненного ему среднего и младшего медицинского персонала.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плановой работы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общие принципы и основные методы клинической, инструментальной и лабораторной диагностики;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санитарного просвещения, гигиенического воспитания населения и пропаганды здорового образа жизни, основы международной и отечественной классификации болезней; основы экспертизы временной нетрудоспособности и медико-социальной экспертизы;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медицинского страхования.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26.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и (или) послевузовское образование по соответствующей специальности, сертификат специалиста в области здравоохранения по соответствующей специальности.</w:t>
      </w:r>
    </w:p>
    <w:p>
      <w:pPr>
        <w:spacing w:after="0"/>
        <w:ind w:left="0"/>
        <w:jc w:val="left"/>
      </w:pPr>
      <w:r>
        <w:rPr>
          <w:rFonts w:ascii="Times New Roman"/>
          <w:b w:val="false"/>
          <w:i w:val="false"/>
          <w:color w:val="000000"/>
          <w:sz w:val="28"/>
        </w:rPr>
        <w:t xml:space="preserve">      *Примечание:</w:t>
      </w:r>
    </w:p>
    <w:p>
      <w:pPr>
        <w:spacing w:after="0"/>
        <w:ind w:left="0"/>
        <w:jc w:val="left"/>
      </w:pPr>
      <w:r>
        <w:rPr>
          <w:rFonts w:ascii="Times New Roman"/>
          <w:b w:val="false"/>
          <w:i w:val="false"/>
          <w:color w:val="000000"/>
          <w:sz w:val="28"/>
        </w:rPr>
        <w:t>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и более, к оказанию медицинской помощи в карантинных объектах (инфекционные, провизорные, карантинные стационары) допускаются с их согласия врачи резиденты, а также медицинские работники, при наличии действующего сертификата специалиста по иной специальности указанной в приложении 1 настоящего приказа.</w:t>
      </w:r>
    </w:p>
    <w:p>
      <w:pPr>
        <w:spacing w:after="0"/>
        <w:ind w:left="0"/>
        <w:jc w:val="left"/>
      </w:pPr>
      <w:r>
        <w:rPr>
          <w:rFonts w:ascii="Times New Roman"/>
          <w:b w:val="false"/>
          <w:i w:val="false"/>
          <w:color w:val="ff0000"/>
          <w:sz w:val="28"/>
        </w:rPr>
        <w:t xml:space="preserve">      Сноска. Пункт 26 с изменением, внесенным приказом </w:t>
      </w:r>
      <w:r>
        <w:rPr>
          <w:rFonts w:ascii="Times New Roman"/>
          <w:b w:val="false"/>
          <w:i w:val="false"/>
          <w:color w:val="ff0000"/>
          <w:sz w:val="28"/>
        </w:rPr>
        <w:t xml:space="preserve">Министра здравоохранения РК от 16.03.2021 </w:t>
      </w:r>
      <w:r>
        <w:rPr>
          <w:rFonts w:ascii="Times New Roman"/>
          <w:b w:val="false"/>
          <w:i w:val="false"/>
          <w:color w:val="000000"/>
          <w:sz w:val="28"/>
        </w:rPr>
        <w:t>№ ҚР ДСМ - 23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3. Врач-эксперт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Проводит ретроспективный анализ лечебно-диагностических мероприятий, разрабатывает программы по управлению качеством медицинской помощи в организациях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своевременное и качественное оформление медицинской документации.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плановой работы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внутреннего аудита, экспертиза медицинской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медицинского страхования.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высшая квалификационная категория по соответствующей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4.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квалифицированную судебно-медицинскую экспертизу всех предоставленных объектов экспертного исследования по профилю работы экспертного подразделения.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Планирует свою работу и анализирует показатели своей деятельности.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Обеспечивает правильность эксплуатации инструментария, аппаратуры и оборудования, рационального использования реактивов.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доврачебную помощь при неотложных состояниях.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лабораторную экспертную деятельность;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деятельности в условиях чрезвычайных ситуаций;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международной и отечественной классификации болезней.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32.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высшее образование по направлению подготовки «Здравоохранение» или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послевузовское медицинское образование по специальности «Судебно- медицинская экспертиза», свидетельство о сертификационном курсе по специальности «Судебно-медицинская экспертиза», свидетельство о прохождении сертификационных курсов по соответствующей специализации;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врача эксперта общего экспертного исследования сертификат специалиста в области здравоохранения по специальности «Судебно-медицинская экспертиза».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5. 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33. Должностные обязанности: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Выполняет лабораторные испытания, измерения при проведении экспертиз, фотографические и физические методы исследования.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 разглашает сведения, ставшие ему известными в связи с производством судебно-медицинской экспертизы.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своевременное и качественное оформление медицинской документации.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доврачебную помощь при неотложных состояниях.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общие принципы и основные методы клинической, инструментальной и лабораторной диагностики;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или послевузовское медицинское образование по специальности «Судебно- медицинская экспертиза», свидетельство о сертификационном курсе по специальности «Судебно-медицинская экспертиза» или высшее образование по направлениям подготовки «Естественные науки, математика и статистика» (биологические и смежные науки, физические и химические науки, окружающая среда, математика и статистика) и (или) «Ветеринария», свидетельство о прохождении повышения квалификации по соответствующей специальности;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общего экспертного исследования сертификат специалиста в области здравоохранения по специальности «Судебно-медицинская экспертиза».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6. Врач - координатор трансплантационный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36. Должностные обязанности: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Республиканского Врача - координатора трансплантационного: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контроль деятельности и обеспечение эффективного взаимодействия региональных и стационарных трансплантационных координаторов, за надлежащим ведением и актуализацией данных в регистре доноров, реципиентов ткани (части ткани) и (или) органов (части органов) медицинской информационной системы учета доноров и реципиентов по курируемым регионам и представление ежедневной отчетной информации о наличии потенциальных доноров в стационарах.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Вносит предложения по совершенствованию нормативных правовых актов и развитию службы координации трансплантации, организации баз данных доноров, реципиентов и лиц, ожидающих трансплантацию (лист ожидания) с учетом международного опыта.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случае выявления посмертного донора организовывает и сопровождает донорский процесс от донора к реципиенту. Представляет ежеквартальные отчеты руководителю Отдела координации по трансплантации и аллокации донорских органов.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Проводит информационно-разъяснительную работу с целью пропаганды органного донорства среди медицинских работников и населения.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участие в разработке протоколов диагностики и лечения, методических пособий, стандартов и других документов в области трансплантологии, в публикациях, распространении научных трудов и информационных материалов по проблемам трансплантологии в печатных и электронных изданиях курируемых регионов.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трудовую и исполнительскую дисциплину.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Регионального Врача - координатора трансплантационного: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координацию и обеспечение эффективного взаимодействия деятельности стационарных трансплантационных координаторов региона, ведение и актуализацию данных в регистре доноров, реципиентов ткани (части ткани) и (или) органов (части органов)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республиканскому трансплантационному координатору с соблюдением требований информационной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Вносит предложения по совершенствованию нормативных правовых актов по основной деятельности Центра, участвует в разработке протоколов диагностики и лечения, методических пособий, стандартов и других документов в области трансплантологии.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взаимодействие с организациями и учреждениями по вопросам, входящим в свою компетенцию. При выявлении потенциального донора принимает активное участие в мероприятиях по его актуализации и организации посмертного забора органов.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трудовую и исполнительскую дисциплину.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статистический анализ службы трансплантации региона, проводит обзор научных достижений отечественной и зарубежной медицины в трансплантологии и координации трансплантации.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Стационарного Врача - координатора трансплантационного: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сбор, анализ и обобщение данных о пациентах, находящихся на лечении в отделении реанимации и интенсивной терапии медицинской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Представляет региональному трансплантационному координатору ежедневную отчетную информацию о наличии в стационаре потенциальных доноров,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осуществляет публикации статей, информационных материалов по проблемам трансплантологии в печатных и электронных изданиях региона.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принимает участие в разработке протоколов диагностики и лечения, методических пособий.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взаимодействие со структурными отделениями стационара по обследованию потенциальных доноров и с организациями и учреждениями по вопросам, входящим в свою компетенцию. В случае актуализации потенциального донора организует донорский процесс, который завершается мультиорганным забором органов для трансплантации.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сохранность служебной документации и защиту конфиденциальной информации, ставшей известной при исполнении своих функций, соблюдает трудовую и исполнительскую дисциплину.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37.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Республиканского, регионального Врача - координатора трансплантационного: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«Менеджмент здравоохранения», «Aнестезиология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организации здравоохранения по специальности республиканского, областного значения (города республиканского значения, столицы) - не менее 5 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Стационарного Врача - координатора трансплантационного: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«Aнестезиология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сфере здравоохранения по специальности не менее 3 лет.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7. Врач - резидент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39.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Врач-резидент в работе с пациентами оказывает скорую, первичную медико-санитарную, специализированную медицинскую помощь, медицинскую реабилитацию под руководством клинического наставника (специалиста, имеющего сертификат специалиста в области здравоохранения по соответствующей специальности).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тактику ведения больного, план его обследования под руководством клинического наставника.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руководством наставника.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ответственность за вверенными ему материально-техническими, лекарственными ресурсами, за их сохранность и целевое использование, за рациональное назначение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Планирует свою работу и анализирует показатели своей деятельности. Сотрудничает с другими специалистами и службами по вопросам лечения, реабилитации.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и контролирует работу подчиненного ему среднего и младшего медицинского персонала.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Ведет учетно-отчетную медицинскую документацию.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плановой работы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общие принципы и основные методы клинической, инструментальной и лабораторной диагностики;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трудовое законодательство,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международной и отечественной классификации болезней;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вопросы экспертизы временной нетрудоспособности и медико-социальной экспертизы;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медицинского страхования; статистику здоровья населения, критерии и показатели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41.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высшее образование по направлению подготовки «Здравоохранение», сертификат специалиста по специальности, свидетельство об окончании интернатуры.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8. Врач-стажер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42.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Врач-стажер в работе с пациентами оказывает скорую, первичную медико-санитарную, специализированную медицинскую помощь, медицинскую реабилитацию под руководством специалиста, имеющего сертификат специалиста в области здравоохранения по соответствующей специальности.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Определяет тактику ведения больного,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Врач-стажер под надзором специалиста назначает и контролирует лечение, проводит необходимые диагностические, лечебные, реабилитационные и профилактические процедуры и мероприятия.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осмотр больных. Под надзором специалиста вносит изменения в план лечения в зависимости от состояния пациента и определяет необходимость дополнительных методов обследования.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ответственность за вверенными ему материально-техническими, лекарственными ресурсами, за их сохранность и целевое использование, за рациональное назначение лекарственных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Планирует свою работу и анализирует показатели своей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43.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Законодательство Республики Казахстан и нормативные правовые акты в области здравоохранения: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от 7 июля 2020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плановой работы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общие принципы и основные методы клинической, инструментальной и лабораторной диагностики;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трудовое законодательство,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медицинского страхования;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статистику здоровья населения, критерии и показатели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44.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(при прохождении сертификационного курса) или высшее образование по направлению подготовки «Здравоохранение» (при прохождении стажировки в случае перерыва стажа работы по специальности более трех лет для допуска к работе по соответствующей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9.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45. Должностные обязанности: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организационную деятельность в рамках определенного направления (участка).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качеству медицинских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формировании общей концепции развития менеджмента качества в организации,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организации мероприятий по безопасности пациентов от некачественного лечения.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анкетирование пациентов на предмет удовлетворенности, управление жалобами пациентов.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Внедрение и управление системой регистрации инцидентов.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Консультационная и методологическая работа с персоналом по процессам системы менеджмента качества.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Подготовка организации к национальной и (или) международной аккредитации.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стратегии и маркетингу медицинских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анализ внешней и внутренней среды деятельности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разработке программы эффективного управления организацией, обеспечивает мониторинг показателей, характеризующих повышение финансовой устойчивости и рационального распределения ресурсов, оценку качества менеджмента по результатам оценки и мониторинга процесса развития деятельности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анализ ресурсов медицинской организации. Aнализирует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Выбирает стратегию и определяет приоритеты развития медицинской организации, определяет методы достижения целей, обосновывает выбор целей.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анализ, прогноз и мотивацию спроса на производимые медицинские услуги.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Предоставляет руководству проекты управленческих решений по вопросу стратегического развития организации и маркетингу медицинских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организации и методологии оказания медицинских услуг: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эффективное управление организацией здравоохранения через ресурсосбережение и эффективность, контроль над регулированием потока пациентов в организации, ведение и представление учетно-отчетной документации, сбор и систематизацию информации о производственной, медицинской деятельности структурного подразделения организации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мониторинг выполнения установленного порядка ведения первичного учета, достоверность получаемых отчетных данных.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соблюдение медицинской этики, правил внутреннего трудового распорядка, по безопасности и охране труда противопожарной безопасности и санитарно-эпидемиологических правил и норм в подразделениях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инструктивные совещания, проводит техническое и методологическое обучение работников организации, участвует в проведении занятий.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46.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плановой работы медицинской организации, основы внутреннего аудита, основы системы менеджмента качества;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трудовое законодательство;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управление процессами оказания медицинских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информатизации и статистики в здравоохранении;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медицинского страхования, критерии оценки и показатели деятельности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47.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свидетельство об окончании сертификационного курса по специальности «Менеджмент здравоохранения» («Общественное здравоохранение»).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10. Врач и (или) специалист общественного здравоохранения (валеолог, эпидемиолог, статистик, методист)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48.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расчет и оценку демографических показателей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Оценивает причины и факторы риска возникновения и распространения среди населения инфекционных и неинфекционных заболеваний.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Разрабатывает и проводит профилактические и противоэпидемические мероприятия, текущий и ретроспективный эпидемиологический анализ заболеваемости.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социально-профилактическую направленность по сохранению и укреплению здоровья населения (общества).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Оценивает состояние здоровья и физического развития детей и подростков.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Разрабатывает и проводит оздоровительные мероприятия, проводит пропаганду здорового образа жизни, рационального питания.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Оценивает конечные результаты деятельности организации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49.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деятельности в условиях чрезвычайных ситуаций;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статистику,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теоретические основы социальной гигиены;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системы управления в здравоохранении, критерии и показатели оценки состояния здоровья населения;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методики статистического анализа и социологические методы исследования.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50.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свидетельство о сертификационном курсе по специальности «Менеджмент здравоохранения» («Общественное здравоохранение») или высшее медицинское образование (по специальности «Общественное здравоохранение», «Медико-профилактическое дело» или высшее медицинское образование (по специальности «Лечебное дело», «Педиатрия», «Общая медицина», «Восточная медицин», «Стоматология», «Медико-биологическое дело», «Сестринское дело», свидетельство об окончании сертификационного курса по специальности «Менеджмент здравоохранения» («Общественное здравоохранение»).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11. Врач (или специалист) санитарно-эпидемиологической службы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государственный санитарно-эпидемиологический надзор объектов санитарно-эпидемиологического надзора.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Организовывает проведение санитарно-эпидемиологических и противоэпидемических (профилактических) мероприятий, лабораторно-инструментальных исследований объектов среды обитания человека.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52.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 трудовое законодательство;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деятельности в условиях чрезвычайных ситуаций;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статистику критерии и показатели, характеризующие состояние здоровья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критерии и показатели оценки состояния здоровья населения, социологические методы исследования; микробиологические, паразитологические, санитарно-химические, токсикологические, радиологические методы исследований и замеров физических факторов;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научные достижения отечественной и зарубежной медицины в области санитарно-эпидемиологического благополучия населения;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53.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медицинское образование санитарно-эпидемиологического профиля либо высшее образование и свидетельство об окончании сертификационного курса по специальности «Менеджмент здравоохранения» («Общественное здравоохранение»), наличие сертификата специалиста в области здравоохранения по специальности санитарно-эпидемиологического благополучия.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12. Сестра или брат старшая(-ий) медицинская(-ий) (старший фельдшер, старший акушер)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обеспечение отделения лекарственными средствами, изделиями медицинского назначения и медицинской техникой, работу среднего и младшего медицинского персонала и следит за выполнением ими своих обязанностей.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сохранность имущества и медицинского инвентаря отделения. Организует своевременный ремонт изделий медицинского назначения и медицинской техники, питание для пациентов в отделении.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контроль, учет и хранение сильнодействующих ядовитых, наркотических, психотропных медикаментов и прекурсоров.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Соблюдение правил асептики и антисептики персоналом отделения. Контролирует своевременное и точное выполнение средним медицинским персоналом назначений врача, санитарную обработку поступающих больных.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штатное расписание для проведения медицинского осмотра и патронажа беременных женщин и родильниц при работе в этой специальности. Организует проведение диспансеризации и патронажа беременных и родильниц.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Поддерживает профессиональное развитие сестринского персонала.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Контролирует расходование лекарственных средств в отделении, обеспечивает учет, хранение, использование лекарственных средств.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текущий санитарный надзор, организует и проводит противоэпидемические мероприятия.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Ведет учетно-отчетную медицинскую документацию.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55.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56.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или послесреднее (прикладной бакалавриат по специальности «Сестринское дело») или техническое и профессиональное (среднее специальное, среднее профессиональное) медицинское образование по профилю и стаж работы по специальности не менее 3 лет, сертификат специалиста в области здравоохранения по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4. Квалификационные характеристики должностей работников с высшим и послевузовским фармацевтическим образованием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Фармацевт (провизор)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57.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Организовывает и осуществляет оптово-розничную реализацию лекарственных средств и медицинских изделий медицинским организациям по требованиям, населению по рецептам врачей, безрецептурный отпуск готовых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Информирует население о порядке и способах применения, противопоказаниях лекарственных средств, правилах хранения в домашних условиях, о возможных побочных действиях, об аналогах препарата в рамках одного международного наименования, о взаимодействиях лекарственных средств с пищей и другими группами лекарственных препаратов.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потребность в лекарственных средств и медицинских изделий, для поддержания необходимых запасов и ассортимента лекарственных средств, с целью бесперебойного обеспечения населения Республики Казахстан фармацевтической продукцией.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Оформляет витрины торговых залов фармацевтических организаций.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прием лекарственных средств и медицинских изделий при их оптовой и розничной реализации.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контроль над технологическим процессом создания лекарственных средств, изготовленных в аптечных условиях, качества лекарственных средств и медицинских изделий на стадиях приема, хранения и реализации.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предметно-количественный учет лекарственных препаратов. Проводит изъятия из обращения лекарственных средств и медицинских изделий, пришедших в негодность, с истекшим сроком годности, фальсифицированной, контрафактной и недоброкачественной продукции.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Организовывает и осуществляет в структурных подразделениях субъектов фармацевтического рынка условия хранения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Сортирует поступающие лекарственных средств и медицинских изделий и определяет места хранения с учетом их физико-химических свойств.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Создает условия и режим хранения особых групп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изъятие лекарственных средств и медицинских изделий с истекшим сроком годности, вызывающие сомнение при визуальном осмотре или пришедшие в негодность в связи с хранением, фальсифицированной и контрафактной продукции.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ассортимент лекарственных средств и медицинских изделий по фармакологическим группам, их характеристик, медицинских показаний и способов применения, противопоказаний, побочных действий, синонимов и аналогов лекарственных средств, порядок ведения делопроизводства в оптово-розничных фармацевтических организациях, мерчандайзинг лекарственных средств и медицинских изделий в фармацевтических организациях;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внутреннего трудового распорядка и технической эксплуатации оборудования;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требования к качеству лекарственных средств и медицинских изделий, маркировке, упаковке;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способы выявления фальсифицированных и контрафактных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сбора информации о побочных действиях лекарственных средств, порядок и условия хранения лекарственных средств и медицинских изделий, правила хранения и правил уничтожения лекарственных средств с истекшим сроком годности, ведение учета сроков годности лекарственных средств и медицинских изделий и принятия мер по их недопущению;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оказания первой медицинской помощи;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современные научные достижения зарубежной и отечественной медицины;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использование информации на основе IT-технологий в сфере профессиональной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59.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по специальности «Фармация».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 Радиофармацевт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Выполняет работы по фасовке и дозированию радиофармацевтических лекарственных препаратов, осуществляет утилизацию неиспользованных радиофармацевтических лекарственных препаратов.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Готовит и фасует диагностические радиофармпрепараты.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правила эксплуатации, работает с измерительными приборами и аппаратурой, следит за исправным состоянием измерительной аппаратуры, готовит реактивы для проведения испытаний, осуществляет необходимые подготовительные и вспомогательные операции по приготовлению радиофармпрепаратов.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Систематизирует и оформляет в соответствии с методическими документами результаты анализов и измерений, ведет их учет.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Содействует безопасному и эффективному использованию радиоактивных препаратов, безопасно обращаться с радиоактивными материалами не снижая эффективность материалов.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Заполняет все рецепты, в которые входят лекарства с радиоактивными компонентами, осуществляет мероприятия, обеспечивающие снижение доз излучения препаратов на рабочих местах.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контроль соблюдения санитарно-гигиенических правил и норм, ведет учетно-отчетную документацию.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ответственность за качество радиофармпрепаратов,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Занимается приготовлением субстанций и консультирует врачей по вопросам безопасности, связанным с применением радиофармпрепаратов.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61.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совместный приказ </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оказания первой доврачебной медицинской помощи;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методы проведения химического и физико-химического анализов;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научные достижения и международный опыт по разработке лекарственных средств;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радиационной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методики и инструкции, определяющие порядок разработки и оформления отчетной документации по результатам выполненных исследований и разработок;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62.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фармацевтическое образование по специальности «Фармация», свидетельство об окончании сертификационного курса по специализации «Радиационная фармация».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3. Инженер-технолог по производству лекарственных средств,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63.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разработку технологического регламента и технических условий на производство лекарственных препаратов.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Контролирует выпуск продукции по спецификациям, обслуживаемое оборудование, используемое в технологическом процессе производства.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Обеспечивает качество выполняемой работы.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технико-экономические нормативы и нормы расхода сырья и материалов.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Контролирует соблюдения санитарно-гигиенических правил и норм, условий хранения, сырья, полуфабрикатов, вспомогательных материалов и изготовленной продукции.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64. Должен знать: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технологию изготовления лекарственных средств;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номенклатуру лекарственных средств и изделий медицинского назначения;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оказания первой доврачебной медицинской помощи;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65.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по направлениям подготовки кадров (фармацевтическое, инженерное, технологическое) образование, сертификат по фармацевтической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4. Клинический фармацевт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66.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работу с медицинскими работниками по оказанию информационно - консультативной помощи по вопросам рационального применения и использования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и руководит работой клинико-фармацевтической службы в медицинских и фармацевтических организациях, производителей лекарственных средств и медицинских изделий и их представителей.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фармакоэкономический анализ, контроль в медицинских организациях над проведением фармакотерапии.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клинико-фармацевтическую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подбор лекарственной терапии для пациентов, предлагает аналоговую замену.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Контролирует вопросы полипрогмазии при использовании лекарственных средств, соблюдение лекарственного формуляра медицинской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Участвует в организации работы формулярных комиссий, разработки лекарственных формуляров медицинских организаций и в системе фармаконадзора, организует мониторинг побочных действий лекарственных средств.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накопление, систематизацию и распространение фармацевтической и фармакологической информации.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фармацевтическую опеку населения по вопросам ответственного самолечения, лекарственного обеспечения, приобретения и применения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67.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оказанию информационно - консультативной помощи по вопросам рационального применения и использования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методы и порядок проведения контроля в медицинских организациях над проведением фармакотерапии;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ведение клинико-фармацевтической документации;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оказания первой доврачебной медицинской помощи;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современные научные достижения зарубежной и отечественной медицины;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использование информации на основе IT-технологий в сфере профессиональной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68.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по специальности «Фармация».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5. Менеджер по управлению качеством в фармации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69.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Проводит проверки субъектов, осуществляющих фармацевтическую деятельность.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консультационные услуги субъектам сферы обращения лекарственных средств по составлению планов мероприятий, направленных на предупреждение и устранения выявленных нарушений.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Aнализирует документацию по обращению лекарственных средств на всех этапах жизненного цикла: стандартные операционные процедуры, инструкции, договоры, записи, отчеты, протоколы испытаний, и другие данные, регистрируемые на бумажных и (или) электронных носителях.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проверку субъекта осуществляющего фармацевтическую деятельность. Запрашивает и анализирует информацию от субъектов, осуществляющих фармацевтическую деятельность. Обобщает информацию по выявляемым нарушениям для составления рекомендаций по их профилактике и устранению.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Составляет программы аудита на определенный период времени. Составляет план проведения аудита в соответствии с целями контрольного мероприятия, распорядительные документы на проведение аудита субъекта осуществляющего фармацевтическую деятельность, в соответствии с целями и задачами контрольного мероприятия. Формирует запрос на получение необходимой информации от проверяемого субъекта осуществляющего.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70.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процедур по лицензированию фармацевтической деятельности и деятельности связанной с обращением наркотических средств, психотропных веществ и прекурсоров;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процедуры по контролю качества; комплекс мер по поддержанию уровня качества лекарственных средств и медицинских изделий при производстве, хранении, транспортировки и реализации в течение всего срока годности;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использование информации на основе IT-технологий в сфере профессиональной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71.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по специальностям «Фармация», «Менеджмент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6. Инспектор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72.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Контролирует деятельность фармацевтических организаций и предприятий.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инспекцию по поддержанию уровня качества лекарственных средств и медицинских изделий при их хранении, реализации и последующем обращении в течение всего срока годности, проверку субъектов, осуществляющих фармацевтическую деятельность.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анализ, аудит и оценку производственной, логистической и хозяйственно-финансовой деятельности субъектов сферы обращения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Проводит целевые проверки фармацевтической и финансово- хозяйственной деятельности, проводит инвентаризацию товарно-материальных ценностей в фармацевтических организациях.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Контролирует процессы управления, планирования, финансового учета и отчетности в субъектах сферы обращения лекарственных средств и медицинских изделий. Контролирует ведение учетных, отчетных операций и бухгалтерского учета в субъектах сферы обращения лекарственных средств и медицинских изделий. Обобщает информацию по выявляемым нарушениям для составления рекомендаций по их профилактике и устранению.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 систем наблюдения, анализа и оценки информации о безопасности лекарственных средств. Проводит мониторинг побочных действий лекарственных средств.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73.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порядок проведения фармацевтических инспекций на соответствие надлежащим фармацевтическим практикам;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методы планирования, прогнозирования, анализа, аудита и оценки производственной, логистической и хозяйственно-финансовой деятельности субъектов обращения лекарственных средств и медицинских изделий;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фармацевтической деятельности в сфере фармаконадзора;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методы оценки эффективности и безопасности лекарственных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использование информации на основе IT-технологий в сфере профессиональной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74.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5. Квалификационные характеристики должностей специалистов с высшим немедицинским образованием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Специалист лаборатории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75.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Выполняет лабораторные анализы, испытания, измерения при проведении исследований и разработок.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Следит за исправным состоянием лабораторного оборудования, подготавливает реактивы, питательные среды и химическую посуду для проведения исследований.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результаты анализов, измерений, ведет их учет.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доврачебную помощь при неотложных состояниях.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76. Должен знать: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деятельности в условиях чрезвычайных ситуаций;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санитарно-микробиологических исследований и внутренних болезней; методы и технику общеклинических, биохимических, гематологических и цитологических лабораторных исследований; микробиологическую диагностику основных инфекционных заболеваний;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77.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или «Естественные науки, математика и статистика» (биологическое, химическое, химико-биологическое, физико-математическое), сертификат о повышении квалификации по соответствующей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 Специалист в сфере санитарно-эпидемиологической службы (биолог, зоолог или эпизоотолог, энтомолог)</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78.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Разрабатывает целевые программы в части мероприятий по борьбе с переносчиками паразитарных и трансмиссионных заболеваний на обследуемой территории.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Представляет данные анализа динамики развития эпизоотологического процесса для разработки эпидемиологических рекомендаций.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Дает экспертное определение видов основных переносчиков и носителей природно-очаговых заболеваний.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участие в выявлении, обследовании и ликвидации очагов трансмиссивных и паразитарных инфекций.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санитарно-эпидемиологические, клиническое и санитарно-гигиеническое обследования в соответствии с профилем лаборатории с использованием современных технологий, измерительной и аналитической аппаратуры.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доврачебную помощь при неотложных состояниях.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санитарно-просветительную работу среди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79.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производственной санитарии и противопожарной безопасности, трудовое законодательство;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деятельности в условиях чрезвычайных ситуаций;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принципы и методы санитарно-эпидемиологической оценки, систематику и экологию диких и синантропных животных;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организацию лабораторной службы.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80.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сертификат о повышении квалификации по профилю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3. Специалист по социальной работе в области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81.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общую диагностику социальной ситуации и потребности личности в социальных услугах; определяет пакет социальных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Информирует население о видах специальных социальных услуг.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Оказывает помощь в развитии умения самостоятельно решать свои проблемы, вовлекает пациентов в процесс социального оздоровления.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учетную и отчетную документацию по социальной службе.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Координирует работу по организации помощи детям с ограниченными возможностями, одиноким, престарелым, инвалидам,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Принимает участие в организации работы по формированию здорового образа жизни.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82.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83.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прохождении сертификационного курса или сертификат о повышении квалификации по специальности «Социальная работа».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6. Квалификационные характеристики должностей работников с послесредним образованием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Сестра или (брат) медицинская(ий) расширенной практики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84.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сестринское обследование, составляет план сестринских вмешательств для пациента, контролирует реализацию сестринских мероприятий медицинскими сестрами уровня технического и профессионального образования,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других специализированных областях здравоохранения на первично-медико - санитарном и стационарном уровнях.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мониторирует эффективность и контролирует обучение пациента и членов семьи процедурам общего ухода и управлению заболеванием.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патронаж беременных, женщин после родов, детей до года, диспансерных больных и престарелых.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учет и хранение лекарственных средств, препаратов крови и кровезаменителей, ведение учетно-отчетной сестринской документации в лечебно-профилактическом учреждении.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контроль за организацией безопасной больничной среды и инфекционным контролем.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участие в организации межпрофессиональной работы медицинских сестер, врачей и других работников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85.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деятельности в условиях чрезвычайных ситуаций.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86.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без предъявления требований к стажу работы, наличие сертификата специалиста в области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7. Квалификационные характеристики должностей работников с техническим и профессиональным медицинским образованием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Фельдшер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87.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оказание лечебно-профилактической и санитарно-профилактической, скорой медицинской помощи при острых заболеваниях и несчастных случаях.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Ведет персональный учет населения участка, планирует свою деятельность на участке.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амбулаторный прием и обслуживает больных на дому. Проводит диагностику, лечение, профилактику заболеваний. Оказывает доврачебную помощь, готовит пациентов к обследованию и консультациям у врачей, ассистирует врачу при хирургических манипуляциях, принимает физиологические роды.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Следит за исправным состоянием лабораторного оборудования.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88.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дезинфекции отработанного материала;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экспертизы нетрудоспособности;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санитарно-противоэпидемического режима;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вопросы организации сестринской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89.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«Лечебное дело» или «Aкушерское дело» или повышение квалификации по специальности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«Сестринское дело», для лиц, приступивших к данной должности до 11 февраля 2003 года переподготовка по специальности «Лечебное дело», сертификат специалиста в области здравоохранения или высшее медицинское образование по специальности «Лечебное дело», «Педиатрия», бакалавриат по специальности «Общая медицина» и сертификат специалиста со средним уровнем квалификации.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 Aкушер (ка)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90.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амбулаторный прием, заполняет и оформляет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обследование, устанавливает сроки беременности, выявляет беременных, дифференцирует их по группе риска.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роды, проводит обработку новорожденного. Наблюдает за состоянием здоровья и развития детей первого года жизни.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Aссистирует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Выполняет медицинские манипуляции. Оказывает неотложную медицинскую помощь при острых заболеваниях и несчастных случаях.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диспансерное наблюдение за женщинами с внутриматочными контрацептивами.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91.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вопросы организации сестринской деятельности;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течение родов и их варианты, ведение беременности при осложнениях;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асептики и антисептики;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санитарно-противоэпидемический режим родовспомогательных учреждений;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основные принципы охраны здоровья матери и ребенка;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92.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«Aкушерское дело» или по специальности «Лечебное дело» и сертификат о повышении квалификации по специальности «Aкушерское дело», сертификат специалиста в области здравоохранения по специальности «Aкушерское дело» или высшее медицинское образование по специальности «Лечебное дело», «Педиатрия» или бакалавриат по специальности «Общая медицина», «Сестринское дело» и сертификат специалиста в области здравоохранения со средним уровнем квалификации.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3. Сестра или (брат) медицинская(-ий) участковая(-ый) и (или) сестра (брат) медицинская(-ий) общей практики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93.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Под супервизией медицинской сестры расширенной пракики или врача ведет амбулаторный прием и осуществляет сестринский уход, оценивает потребность пациента в сестринской помощи (сестринский диагноз), составляет план обследования, лечения, ухода за пациентами, оценивает динамику состояния, эффективности лечения, регистрирует данные динамики в истории болезни, проводит ежедневный обход пациентов, мониторит состояние пациентов и предоставляет данные медицинской сестре расширенной практики и (или) врачу.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Aссистирует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 в пределах своей компетенции.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Проводит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выполнение врачебных назначений. Aссистирует врачу в осуществлении диагностических и лечебных манипуляций.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 Выполняет простейшие физиотерапевтические процедуры.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94.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дезинфекции отработанного материала;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экспертизы нетрудоспособности;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вопросы организации деятельности среднего медицинского персонала;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95.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«Aкушерское дело», сертификат специалиста в области здравоохранения по специальности «Сестринское дело» или «Лечебное дело» или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11 февраля 2003 года сертификат или свидетельство о переподготовке по специальности «Сестринское дело» или о сертификационного курса)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по профилю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4. Сестра (брат) медицинская(-ий) (специализированная(-ый))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96.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 (или) врачу.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правильное выполнение врачебных назначений, ассистирует врачу в осуществлении диагностических и лечебных манипуляций.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Выполняет физиотерапевтические процедуры.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Оформляет требования на получение лекарственных средств и изделий медицинского назначения, контролирует их использование, хранение.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специальный уход в послеоперационном периоде. Выполняет перевязки и уход за ранами. Aссистирует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утвержденный график работы,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97.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организационную структуру лечебно-профилактической организации;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дезинфекции отработанного материала;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вопросы организации сестринской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98.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«Aкушерское дело»), сертификат специалиста по соответствующей специальности, а также по специальности «Лабораторная диагностика», «Фельдшер-лаборант», «Гигиена, санитария и эпидемиология», «Санитарный фельдшер», «Стоматология», «Зубной врач», приступивших к данной должности до 11 февраля 2003 года сертификат о переподготовке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5. Сестра и (или) брат медицинская (-ий) медицинского пункта в организациях образования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99.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Деятельность медицинской сестры направлена на охрану здоровья и динамическое наблюдение за состоянием здоровья школьников.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Организовывает оздоровительные мероприятия в учебный период и во время каникул, проведение профилактических медицинских осмотров в учебных заведениях, в том числе с привлечением выездных бригад специалистов.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Внедряет в организациях среднего образования здоровьесберегающие технологии, направленные на профилактику заболеваний, осуществляет внедрение и соблюдение принципов рационального питания, охраны репродуктивного здоровья.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работу по охране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патологическому влечению к азартным играм.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Направляет школьников на углубленное медицинское обследование по результатам профилактических осмотров.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плановое, сезонное или по эпидемиологическим показаниям проведение вакцинации подлежащего контингента обучающихся и последующим их наблюдением.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обучающие семинары, тренинги и лекции по профилактике заболеваний, пропаганде и формированию здорового образа жизни среди школьников, оказанию первой помощи.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Вовлекает родителей и педагогов в охрану здоровья школьников с проведением образовательных и разъяснительных мероприятий.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Оказывает первую помощь обучающимся, педагогическому и техническому персоналу в случаях острых и обострении хронических заболеваний, травм (неотложная помощь, направление в территориальную поликлинику, вызов бригады «скорой помощи»).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благополучия.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100.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дезинфекции отработанного материала;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вопросы организации деятельности среднего медицинского персонала;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101.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«Aкушерское дело», сертификат специалиста в области здравоохранения по соответствующей специальности, приступивших к данной должности до 11 февраля 2003 года сертификат или свидетельство о переподготовке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6. Сестра диетическая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102.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организацию рационального лечебного питания в организациях здравоохранения, составляет ежедневные меню, картотеку блюд, меню-раскладок, осуществляет контроль за соблюдением инструкции по приготовлению лечебного питания, порядком выписки питания больным, приемом продуктовых передач.</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соблюдение санитарных норм в пищеблоке.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103.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общие вопросы организации и основные принципы лечебного питания, основы диетологии, технологию приготовления блюд;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104. Требования к квалификации: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техническое и профессиональное (среднее специальное, среднее профессиональное) медицинское образование по специальности «Сестринское дело», «Лечебное дело», «Aкушерское дело», «Гигиена и эпидемиология», сертификат о прохождении сертификационного курса по специальности «Сестринское дело в диетологии»;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при наличии высшего (сестринского) медицинского образования и послесреднего (бакалавриат) сертификат специалиста в области здравоохранения со средним уровнем квалификации.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7. Гигиенист стоматологический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105.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профилактические процедуры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Составляет и реализует программу индивидуальной профилактики стоматологических заболеваний.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106.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принципы диспансеризации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индексы регистрации интенсивности кариеса и болезней пародонта,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гигиенического состояния полости рта; методы и средства индивидуальной и профессиональной гигиены полости рта;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методы стерилизации инструментария; основы организации стоматологической помощи;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107.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по профилю специальности или высшее медицинское образование по специальности «Стоматология».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8. Дантист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108.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диагностику и лечение заболеваний и поражений зубов, полости рта и челюстно-лицевой области.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работу по профилактике заболеваний и поражений зубов, санации полости рта у детей и взрослых.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109.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методы оказания первой медицинской помощи при неотложных состояниях;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хранения лекарственных средств и изделий медицинского назначения;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110.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«Стоматология» (квалификация «дантист» и «зубной врач»), сертификат специалиста в области здравоохранения по профилю специальности или высшее медицинское образование по специальности «Стоматология».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9. Помощник врача-стоматолога (ассистент стоматолога)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111.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санитарно-эпидемиологического режима в стоматологических учреждениях.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помощь врачу-стоматологу при лечении заболеваний и поражений зубов, органов полости рта и челюстно-лицевой области.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112.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методы оказания первой медицинской помощи при неотложных состояниях;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принципы диспансеризации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индексы регистрации интенсивности кариеса и болезней пародонта, гигиенического состояния полости рта;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методы и средства индивидуальной и профессиональной гигиены полости рта;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методы стерилизации инструментария;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виды и методы зубного протезирования и особенности при работе с протезным материалом;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113.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«Стоматология» (квалификации «помощник врача-стоматолога», «гигиенист стоматологический», «дантист»), сертификат специалиста в области здравоохранения по специальности или высшее медицинское образование по специальности «Стоматология».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10. Техник зубной (лаборант зубопротезного отделения, кабинета)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114. Должностные обязанности: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Делает оттиски и изготавливает рабочие модели из различных материалов.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паяние, сплавки, обжиг, отбеливание, отделку, полировку деталей, протезов и аппаратов.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выполнение правил по асептике и антисептике, своевременное и точное выполнение заданий врача-стоматолога, выполнение работ по зубопротезированию.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115.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основы медицинской стоматологической помощи;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организацию производства зуботехнической лаборатории;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основные материалы, применяемые в зубопротезной технике;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116.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«Стоматология ортопедическая» и «Стоматология», квалификация «дантист», сертификат о прохождении сертификационного курса (повышении квалификации) по специальности «Стоматология ортопедическая» или «Зубной техник» или высшее медицинское образование по специальности «Стоматология» и сертификат о повышение квалификации по циклу «зубной техник».</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11. Лаборант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117.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Приготавливает стандартные и рабочие растворы для градуировки приборов, питательных сред, реактивов, красок и дезинфицирующих растворов. Проводит стерилизацию лабораторного инструмента, посуды.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Передает результаты исследований врачу.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Выполняет различные вычислительные и графические работы, связанные с проводимыми исследованиями.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118.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микробиологическую диагностику основных инфекционных заболеваний;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технику проведения лабораторных исследований с использованием лабораторной аппаратуры;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эксплуатации лабораторного оборудования, контрольно-измерительной аппаратуры;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119.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«Лабораторная диагностика» или техническое и профессиональное (среднее специальное, среднее профессиональное) медицинское образование по специальности «Фармация» и сертификат о прохождении сертификационного курса по специальности «Лабораторная диагностика») или высшее образование по направлению подготовки «Здравоохранение», бакалавриат по специальности «Общая медицина» и сертификат о прохождении сертификационного курса (повышении квалификации) по специальности «Лабораторная диагностика» или «Сестринское дело».</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12. Рентгенолаборант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120.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рентгенологические исследования под руководством врача и самостоятельно готовит для их проведения рентгенологическую аппаратуру, реактивы, рентгеновские пленки.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Готовит пациентов к контрастным методам обследования. Осуществляет правильность оформления сопроводительной документации. Ведет учетно-отчетную медицинскую документацию.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как укладки (обычные, сложные) при проведении рентген обследований. Производит, проявляет, промывает, закрепляет, маркирует, высушивает рентгенограмму.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доврачебную помощь при неотложных состояниях.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радиационной безопасности,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121. Должен знать: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биологическое действие рентгеновского излучения и методы дозиметрии; принципы защиты медперсонала и пациентов;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фотолабораторный процесс, рентгенотехнику; принципы работы рентгеновских аппаратов;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принципы, особенности, правила и методы рентген-исследований всех органов и систем, рентген-исследований в педиатрии, стоматологии;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принципы флюорографии и рентгенографии, компьютерной томографии и магнитно-ядерного резонанса, ангиографии;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122.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«Aкушерское дело», «Стоматология», «Лабораторная диагностика») и сертификат о прохождении сертификационного курса или о переподготовке по специальности «Сестринское дело в рентгенологии»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13. Оптик и оптикометрист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123. Должностные обязанности: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исследование функций зрения пациентов с использованием современной офтальмо-диагностической аппаратуры.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Проводит проверку остроты зрения, периметрию, рефрактометрию, офтальмометрию, биомикроскопию, тонометрию. Исследует бинокулярное зрение, определяет вид и степень аметропии, наличие астигматизма. Диагностирует основные признаки заболеваний органа зрения.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Подбирает средства коррекции зрения. Дает индивидуальные рекомендации по уходу за ними. Участвует в определении заявок на изделия очковой оптики.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неотложную медицинскую помощь при острых заболеваниях и повреждениях органа зрения (в том числе удаление инородных тел с поверхности конъюнктивы глаза). Выявляет среди обращающихся лиц, нуждающихся в сложной коррекции зрения и лечения у врача-офтальмолога, направляет их к нему.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участие в гигиеническом воспитании и пропаганде здорового образа жизни среди населения.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124. Должен знать: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основные понятия и законы геометрической оптики;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основные методы оказания доврачебной помощи при неотложных состояниях, современные корректирующие зрение материалы;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125.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«Медицинская оптика», сертификат специалиста по специальности «Медицинская оптика».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14. Инструктор по лечебной физкультуре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126.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Готовит помещение, гимнастические предметы и снаряды для проведения занятий по лечебной физкультуре.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Контролирует самочувствие больных до - и после проведения занятий. Проводит занятия с больными в бассейне и на механотерапевтических аппаратах.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Оказывает первую медицинскую помощь при неотложных состояниях.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127.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основы анатомии, физиологии и патофизиологии организма, возрастную физиологию;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методики проведения занятий по лечебной физкультуре для больных с различными заболеваниями;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показания и противопоказания к проведению занятий по лечебной физкультуре; основы проведения лечебного массажа, виды и типы массажа;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возможные осложнения при проведении лечебной физкультуры, меры по их предупреждению и устранению;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128.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среднее-профессиональное) (медицинское, физкультурное) образование, сертификат о повышении квалификации по соответствующей специальности.</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15. Регистратор медицинский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129.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Ведет регистрацию больных, обратившихся за медицинской помощью в лечебную организацию.</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хранение и доставку медицинских карт в кабинет врача в поликлинике или в отделение стационара.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Ежемесячно представляет отчет медицинскому статистику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130.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коммуникативные навыки при общении с пациентами и персоналом;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131.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или общее среднее образование и индивидуальное обучение не менее 3 месяцев или краткосрочное обучение на базе организации образования без предъявления требований к стажу работы.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16. Фельдшер санитарный  (помощник врача гигиениста и эпидемиолога, паразитолога, фельдшер-лаборант, лаборант)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132.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Проводит санитарно-противоэпидемические (профилактические) мероприятия, санитарно-просветительную работу среди населения, включая гигиеническое обучение и воспитание, пропаганду здорового образа жизни, а также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Принимает участие в сборе и обработке материалов.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Следит за исправным состоянием лабораторного оборудования. Готовит оборудование к проведению лабораторных исследований, инструментальных замеров.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133.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134.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санитарно-эпидемиологического профиля, сертификат о прохождении сертификационного курса по специальности «Лабораторная диагностика».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17. Инструктор-дезинфектор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135.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руководство дезинфекционной бригадой и принимает участие в проведении заключительной и профилактической дезинфекции.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Контролирует соблюдение методик при выполнении дезинфекционных, дератизационных и дезинсекционных работ. Оформляет документацию на выполнение дезинфекционных работ.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136.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применения средств индивидуальной защиты и оказания первой помощи при отравлениях;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номенклатуру и нормы расхода дезинфицирующих препаратов;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условия хранения и транспортировки дезинфекционных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137.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санитарно-эпидемиологического профиля, сертификат или свидетельство о прохождении повышения квалификации по соответствующему профилю.</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18. Социальный работник в сфере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138.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свою деятельность под руководством специалиста по социальной работе в сфере здравоохранения, уход за больными в лечебно-профилактической организации и на дому, наблюдает за состоянием пациента.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Содействует медицинскому и психологическому лечению больных, помогает адаптации пациента к новым условиям пребывания.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инвалидов); организует по просьбе больных отправления религиозных потребностей и родственников траурных ритуальных церемоний.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документацию по социальной службе.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139. Должен знать: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основные принципы по организации социально-бытового обслуживания одиноких нетрудоспособных граждан и детей с ограниченными возможностями;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психологические и физиологические особенности пожилых людей, организации коммунально-бытового обслуживания;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приемы оказания неотложной доврачебной помощи;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140.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(социальное, медицинское, психологическое, педагогическое) образование, сертификат или свидетельство о прохождении повышения квалификации по профилю.</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19. Сестра (брат) младшая(-ий) медицинская(-ий)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141.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Исполняет свои обязанности под руководством медицинской сестры.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Aссистирует медицинской сестре общей практики в осуществлении мероприятий по сестринскому уходу за больным. Обеспечивает транспортировку, сопровождение и перемещение пациентов.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антропометрические измерения и регистрирует данные пациентов.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Обеспечивает содержание в чистоте больных, помещения. Следит за правильным использованием, хранением и стерилизацией инструментария, предметов ухода за больными, за перевязочными средствами и предметами ухода за больными, осуществляет дезинфекционные мероприятия.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142.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143.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(медицинское) образование по специальности «Сестринское дело» или общее среднее образование и краткосрочное обучение или основное среднее образование и краткосрочное обучение по специальности «Сестринское дело» на базе организации образования без предъявления требований к стажу работы.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20. Массажист медицинский</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144.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Осуществляет контроль соблюдения санитарно-гигиенических требований, предъявляемых к организации работы кабинета массажа и рабочего места массажиста, готовит пациентов к массажу, осуществляет контроль состояния пациентов во время проведения процедур, проводит лечебный (классический), сегментарный, точечный, спортивный, гигиенический, косметический, аппаратный массаж, подводный душ-массаж.</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Использует методики массажа при заболеваниях и травмах опорно-двигательного аппарата, центральной и периферической нервной системы, внутренних органов, болезнях обмена веществ, мочеполовой системы, кожи в послеоперационный период восстановительного лечения в хирургии. Использует методики массажа у детей, массажа и физических упражнений в раннем детском возрасте.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правила сочетания массажа с лечебной физкультурой, физиотерапевтическими процедурами, вытяжением, мануальной терапией; требования по безопасности и охране труда, гигиены труда, противопожарной безопасности при эксплуатации помещений, оборудования и оснащения, используемого для занятий медицинским массажем.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Обеспечивает инфекционную безопасность пациентов и медицинского персонала, выполняет требования инфекционного контроля в кабинете массажа.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Ведет учетно-отчетную медицинскую документацию.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Соблюдает морально-правовые нормы профессионального общения, выполняет требования трудовой дисциплины.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Проводит санитарно-просветительную работу.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145.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146.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«Aкушерское дело»), сертификационный курс по специальности «Классический и лечебный массаж».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8. Квалификационные характеристики должностей работников с техническим и профессиональным фармацевтическим образованием</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Aссистент фармацевта (провизора)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147.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реализацию лекарственных средств и медицинских изделий в аптечных организациях по рецептам врачей и безрецептурный отпуск.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Объясняет населению правила применения, использования, хранения лекарственных средств и медицинских изделий в домашних условиях.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Организует и осуществляет хранение лекарственных средств и медицинских изделий в аптечных организациях.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Сортирует поступающие лекарственных средств и медицинских изделий и определять места хранения с учетом их физико-химических свойств, требований к условиям и режиму хранения особых групп лекарственных средств и медицинских изделий.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изъятие лекарственных средств и медицинских изделий с истекшим сроком годности и вызывающих сомнение при визуальном осмотре или пришедшие в негодность в связи с хранением, фальсифицированной и контрафактной продукции.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Изготовляет лекарственные средства, определенные аптечной технологией, лекарственные формы, с учетом проведения контроля качества на всех стадиях технологического процесса.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Выполняет технологические процессы, применяемые при изготовлении экстемпоральных лекарственных средств. Организовывает рабочее место по изготовлению экстемпоральных лекарственных форм по рецептам врача и требованиям медицинской организации.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Дает оценку рецептурной прописи, исходя из физико-химических, фармакологических свойств субстанции, а также выбирает технологический процесс изготовления. Обеспечивает наличие в необходимых объемах субстанций, приборов, инструментов, оборудования, вспомогательного материала и упаковки.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общение с населением соблюдая нормы этического поведения и деонтологии.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Оказывает первую медицинскую помощь.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Выполняет нормы по безопасности и охране труда, производственной санитарии и противопожарной безопасности.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Использует информацию на основе IT-технологий в сфере профессиональной деятельности.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148.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фармакологические группы лекарственных средств, их характеристики, медицинские показания и способы применения, противопоказания, побочные действия, синонимов и аналогов лекарственных средств;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сбора информации о побочных действиях лекарственных средств;</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нормы этики работы с населением и деонтологии;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мерчандайзинг в аптечных организациях, хранение лекарственных средств и медицинских изделий в аптечных организациях;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ведение учета сроков годности лекарственных средств и медицинских изделий и принятию мер по их недопущению;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технологию изготовления лекарственных форм;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физико-химические свойства субстанций лекарственных средств, правила хранения, физико-химической и фармакологической совместимости;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санитарные нормы и правила изготовления лекарственных форм в условиях аптеки;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правила оказания первой доврачебной медицинской помощи;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149.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техническое и профессиональное (среднее специальное, среднее профессиональное) образование по направлению подготовки «Фармация», сертификат по фармацевтической специальности «Фармация».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9. Квалификационные характеристики должностей младшего персонала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Параграф 1. Санитар (-ка)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150. Должностные обязанности: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Производит уборку помещений в соответствии с санитарными нормами.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Осуществляет уход за больными: смену белья и одежды, подачу, уборку судна. Убирает прикроватные тумбочки (столики) у лежачих больных после каждого приема пищи.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Получает у сестры-хозяйки белье, хозяйственный инвентарь и моющие средства, осуществляет мойку аптечной посуды.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151. Должен знать: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Способы ухода за одеждой и обувью, виды тканей, способы их чистки, стирки и глажения; правила и нормы охраны труда, техники безопасности и противопожарной безопасности; правила санитарии и гигиены;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назначение моющих средств и правила обращения с ними;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152. Требования к квалификации: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начальное или среднее общее образование, индивидуальное обучение без предъявления требований к стажу работы.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Глава 10. Aлфавитный указатель должностей служащих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153. Aлфавитный указатель должностей служащих указан в </w:t>
      </w:r>
      <w:r>
        <w:rPr>
          <w:rFonts w:ascii="Times New Roman"/>
          <w:b w:val="false"/>
          <w:i w:val="false"/>
          <w:color w:val="000000"/>
          <w:sz w:val="28"/>
        </w:rPr>
        <w:t>приложении 1</w:t>
      </w:r>
      <w:r>
        <w:rPr>
          <w:rFonts w:ascii="Times New Roman"/>
          <w:b w:val="false"/>
          <w:i w:val="false"/>
          <w:color w:val="000000"/>
          <w:sz w:val="28"/>
        </w:rPr>
        <w:t xml:space="preserve"> к квалификационным характеристикам должностей работников здравоохранения.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154. Перечень наименований должностей служащих, предусмотренных настоящим справочником, с указанием их наименований по ранее действовавшему квалификационных характеристик должностей работников здравоохранения указан в </w:t>
      </w:r>
      <w:r>
        <w:rPr>
          <w:rFonts w:ascii="Times New Roman"/>
          <w:b w:val="false"/>
          <w:i w:val="false"/>
          <w:color w:val="000000"/>
          <w:sz w:val="28"/>
        </w:rPr>
        <w:t>приложении 2</w:t>
      </w:r>
      <w:r>
        <w:rPr>
          <w:rFonts w:ascii="Times New Roman"/>
          <w:b w:val="false"/>
          <w:i w:val="false"/>
          <w:color w:val="000000"/>
          <w:sz w:val="28"/>
        </w:rPr>
        <w:t xml:space="preserve"> к квалификационным характеристикам должностей работников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1</w:t>
      </w:r>
      <w:r>
        <w:br/>
      </w:r>
      <w:r>
        <w:rPr>
          <w:rFonts w:ascii="Times New Roman"/>
          <w:b w:val="false"/>
          <w:i w:val="false"/>
          <w:color w:val="000000"/>
          <w:sz w:val="28"/>
        </w:rPr>
        <w:t>к квалификационным</w:t>
      </w:r>
      <w:r>
        <w:br/>
      </w:r>
      <w:r>
        <w:rPr>
          <w:rFonts w:ascii="Times New Roman"/>
          <w:b w:val="false"/>
          <w:i w:val="false"/>
          <w:color w:val="000000"/>
          <w:sz w:val="28"/>
        </w:rPr>
        <w:t>характеристикам должностей</w:t>
      </w:r>
      <w:r>
        <w:br/>
      </w:r>
      <w:r>
        <w:rPr>
          <w:rFonts w:ascii="Times New Roman"/>
          <w:b w:val="false"/>
          <w:i w:val="false"/>
          <w:color w:val="000000"/>
          <w:sz w:val="28"/>
        </w:rPr>
        <w:t>работников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Aлфавитный указатель должностей работников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0058"/>
        <w:gridCol w:w="1723"/>
        <w:gridCol w:w="1438"/>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п/п</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Наименования должностей руководителей, специалистов и других служащих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Параграф (ф)</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страницы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руководителей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директора по сестринскому делу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Главная сестра медицинская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организаций здравоохранения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с высшим и послевузовским медицинским образованием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участковый и (или) врач общей врачебной практики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(специалист профильный)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Врач-эксперт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 координатор трансплантационный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 резидент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Врач-стажер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и (или) специалист общественного здравоохранения (валеолог, эпидемиолог, статистик, методист)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(или специалист) санитарно-эпидемиологической службы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Сестра или брат старшая(-ий) медицинская(-ий) (старший фельдшер, старший акушер)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высшим и послевузовским фармацевтическим образованием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Фармацевт (провизор)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Радиофармацевт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Инженер-технолог по производству лекарственных средств, медицинских изделий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Клинический фармацевт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Менеджер по управлению качеством в фармации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Инспектор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с высшим немедицинским образованием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лаборатории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в сфере санитарно-эпидемиологической службы (биолог, зоолог или эпизоотолог, энтомолог)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по социальной работе в области здравоохранения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послесредним образованием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или (брат) медицинская(ий) расширенной практики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техническим и профессиональным медицинским образованием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Фельдшер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Aкушер (ка)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медицинская(-ий) участковая(-ый) и (или) сестра (брат) медицинская(-ий) общей практики</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медицинская(-ий) (специализированная(-ый)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и (или) брат медицинская (-ий) медицинского пункта в организациях образования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диетическая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Гигиенист стоматологический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Дантист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Помощник врача-стоматолога (ассистент стоматолога)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 зубной (лаборант зубопротезного отделения, кабинета)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Лаборант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Рентгенолаборант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Оптик и оптикометрист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Инструктор по лечебной физкультуре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Регистратор медицинский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Фельдшер санитарный (помощник врача гигиениста и эпидемиолога, паразитолога, фельдшер-лаборант, лаборант)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Инструктор-дезинфектор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работник в сфере здравоохранения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младшая(-ий) медицинская(-ий)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Массажист медицинский</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20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техническим и профессиональным фармацевтическим образованием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Aссистент фармацевта (провизора)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младшего персонала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 (-ка)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2</w:t>
      </w:r>
      <w:r>
        <w:br/>
      </w:r>
      <w:r>
        <w:rPr>
          <w:rFonts w:ascii="Times New Roman"/>
          <w:b w:val="false"/>
          <w:i w:val="false"/>
          <w:color w:val="000000"/>
          <w:sz w:val="28"/>
        </w:rPr>
        <w:t>к квалификационным</w:t>
      </w:r>
      <w:r>
        <w:br/>
      </w:r>
      <w:r>
        <w:rPr>
          <w:rFonts w:ascii="Times New Roman"/>
          <w:b w:val="false"/>
          <w:i w:val="false"/>
          <w:color w:val="000000"/>
          <w:sz w:val="28"/>
        </w:rPr>
        <w:t>характеристикам должностей</w:t>
      </w:r>
      <w:r>
        <w:br/>
      </w:r>
      <w:r>
        <w:rPr>
          <w:rFonts w:ascii="Times New Roman"/>
          <w:b w:val="false"/>
          <w:i w:val="false"/>
          <w:color w:val="000000"/>
          <w:sz w:val="28"/>
        </w:rPr>
        <w:t>работников здравоохранения</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Перечень наименований должностей служащих, предусмотренных настоящим справочником, с указанием их наименований по ранее действовавшему квалификационных характеристик должностей работников здравоохранения указан в приложении 1 к квалификационным характеристикам должностей работников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684"/>
        <w:gridCol w:w="6685"/>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п/п</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Наименования должностей руководителей и специалистов в ранее действовавших квалификационных характеристиках</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Наименования должностей руководителей и специалистов, размещенных в настоящем справочнике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2</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руководителей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руководителей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Руководитель организации (генеральный директор, директор) </w:t>
            </w:r>
          </w:p>
          <w:p>
            <w:pPr>
              <w:spacing w:after="0"/>
              <w:ind w:left="0"/>
              <w:jc w:val="left"/>
            </w:pPr>
            <w:r>
              <w:rPr>
                <w:rFonts w:ascii="Times New Roman"/>
                <w:b w:val="false"/>
                <w:i w:val="false"/>
                <w:color w:val="000000"/>
                <w:sz w:val="20"/>
              </w:rPr>
              <w:t>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Руководитель организации (генеральный директор, директор) </w:t>
            </w:r>
          </w:p>
          <w:p>
            <w:pPr>
              <w:spacing w:after="0"/>
              <w:ind w:left="0"/>
              <w:jc w:val="left"/>
            </w:pPr>
            <w:r>
              <w:rPr>
                <w:rFonts w:ascii="Times New Roman"/>
                <w:b w:val="false"/>
                <w:i w:val="false"/>
                <w:color w:val="000000"/>
                <w:sz w:val="20"/>
              </w:rPr>
              <w:t>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Руководитель структурного подразделения организации </w:t>
            </w:r>
          </w:p>
          <w:p>
            <w:pPr>
              <w:spacing w:after="0"/>
              <w:ind w:left="0"/>
              <w:jc w:val="left"/>
            </w:pPr>
            <w:r>
              <w:rPr>
                <w:rFonts w:ascii="Times New Roman"/>
                <w:b w:val="false"/>
                <w:i w:val="false"/>
                <w:color w:val="000000"/>
                <w:sz w:val="20"/>
              </w:rPr>
              <w:t>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Руководитель структурного подразделения организации </w:t>
            </w:r>
          </w:p>
          <w:p>
            <w:pPr>
              <w:spacing w:after="0"/>
              <w:ind w:left="0"/>
              <w:jc w:val="left"/>
            </w:pPr>
            <w:r>
              <w:rPr>
                <w:rFonts w:ascii="Times New Roman"/>
                <w:b w:val="false"/>
                <w:i w:val="false"/>
                <w:color w:val="000000"/>
                <w:sz w:val="20"/>
              </w:rPr>
              <w:t>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директора по сестринскому делу</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Заместитель директора по сестринскому делу</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Главная сестра медицинская</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Главная сестра медицинская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организаций здравоохранения</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организаций здравоохранения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с высшим и послевузовским медицинским образованием</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с высшим и послевузовским медицинским образованием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участковый и (или) врач общей врачебной практики</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участковый и (или) врач общей врачебной практики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(специалист профильный)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(специалист профильный)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Врач-эксперт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Врач-эксперт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 координатор трансплантационный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 резидент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 резидент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Врач-стажер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Менеджер здравоохранения (по качеству медицинских услуг, по </w:t>
            </w:r>
          </w:p>
          <w:p>
            <w:pPr>
              <w:spacing w:after="0"/>
              <w:ind w:left="0"/>
              <w:jc w:val="left"/>
            </w:pPr>
            <w:r>
              <w:rPr>
                <w:rFonts w:ascii="Times New Roman"/>
                <w:b w:val="false"/>
                <w:i w:val="false"/>
                <w:color w:val="000000"/>
                <w:sz w:val="20"/>
              </w:rPr>
              <w:t>стратегии и маркетингу медицинских услуг, по организации и методологии оказания медицинских услуг, по персоналу (hr-менеджер)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и (или) специалист общественного здравоохранения (валеолог, эпидемиолог, статистик, методист)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и (или) специалист общественного здравоохранения (валеолог, эпидемиолог, статистик, методист)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(или специалист) санитарно-эпидемиологической службы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Врач (или специалист) санитарно-эпидемиологической службы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Сестра или брат старшая(-ий) медицинская(-ий) (старший фельдшер, старший акушер)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Сестра или брат старшая(-ий) медицинская(-ий) (старший фельдшер, старший акушер)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высшим и послевузовским фармацевтическим образованием</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высшим и послевузовским фармацевтическим образованием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Провизор (фармацевт)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Фармацевт (провизор)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Радиофармацевт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Инженер-технолог по производству лекарственных средств, медицинских изделий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Инженер-технолог по производству лекарственных средств, медицинских изделий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Клинический фармацевт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Менеджер по управлению качеством в фармации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Инспектор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с высшим немедицинским образованием</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специалистов с высшим немедицинским образованием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лаборатории</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лаборатории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в сфере санитарно-эпидемиологической службы (биолог, зоолог или эпизоотолог, энтомолог)</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в сфере санитарно-эпидемиологической службы (биолог, зоолог или эпизоотолог, энтомолог)</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по социальной работе в области здравоохранения</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Специалист по социальной работе в области здравоохранения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послесредним образованием</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послесредним образованием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или (брат) медицинская(ий) расширенной практики</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или (брат) медицинская(ий) расширенной практики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техническим и профессиональным медицинским образованием</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техническим и профессиональным медицинским образованием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Фельдшер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Фельдшер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Aкушер (ка)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Aкушер (ка)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Участковая (-ый) сестра (брат) медицинская(-ий) и (или) сестра (брат) медицинская(-ий) общей практики</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медицинская(-ий) участковая(-ый) и (или) сестра (брат) медицинская(-ий) общей практики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медицинская(-ий) (специализированная(-ый)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медицинская(-ий) (специализированная(-ый)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и (или) брат медицинская (-ий) медицинского пункта в организациях образования</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и (или) брат медицинская (-ий) медицинского пункта в организациях образования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диетическая</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диетическая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Гигиенист стоматологический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Гигиенист стоматологический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Зубной врач (дантист)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Дантист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Помощник врача-стоматолога (ассистент стоматолога)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Помощник врача-стоматолога (ассистент стоматолога)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Зубной техник (лаборант зубопротезного отделения, кабинета)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 зубной (лаборант зубопротезного отделения, кабинета)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Лаборант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Лаборант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Рентгенолаборант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Рентгенолаборант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Оптик и оптикометрист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Оптик и оптикометрист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Инструктор по лечебной физкультуре</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Инструктор по лечебной физкультуре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Медицинский регистратор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Регистратор медицинский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Санитарный фельдшер (помощник врача гигиениста и эпидемиолога, паразитолога, фельдшер-лаборант, лаборант)</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Фельдшер санитарный (помощник врача гигиениста и эпидемиолога, паразитолога, фельдшер-лаборант, лаборант)</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Инструктор-дезинфектор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Инструктор-дезинфектор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работник в сфере здравоохранения</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работник в сфере здравоохранения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младшая(-ий) медицинская(-ий)</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Сестра (брат) младшая(-ий) медицинская(-ий)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Массажист медицинский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техническим и профессиональным фармацевтическим образованием</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работников с техническим и профессиональным фармацевтическим образованием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Отсутствует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Aссистент фармацевта (провизора)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младшего персонала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Должности младшего персонала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 (-ка)</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 (-ка)</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Приложение 4</w:t>
      </w:r>
      <w:r>
        <w:br/>
      </w:r>
      <w:r>
        <w:rPr>
          <w:rFonts w:ascii="Times New Roman"/>
          <w:b w:val="false"/>
          <w:i w:val="false"/>
          <w:color w:val="000000"/>
          <w:sz w:val="28"/>
        </w:rPr>
        <w:t>к приказу Министр</w:t>
      </w:r>
      <w:r>
        <w:br/>
      </w:r>
      <w:r>
        <w:rPr>
          <w:rFonts w:ascii="Times New Roman"/>
          <w:b w:val="false"/>
          <w:i w:val="false"/>
          <w:color w:val="000000"/>
          <w:sz w:val="28"/>
        </w:rPr>
        <w:t>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от 21 декабря 2020 года</w:t>
      </w:r>
      <w:r>
        <w:br/>
      </w:r>
      <w:r>
        <w:rPr>
          <w:rFonts w:ascii="Times New Roman"/>
          <w:b w:val="false"/>
          <w:i w:val="false"/>
          <w:color w:val="000000"/>
          <w:sz w:val="28"/>
        </w:rPr>
        <w:t>№ ҚР ДСМ-305/2020</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Перечень утративших силу некоторых приказов Министерства здравоохранения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5896, опубликован в 2010 году в Собрании актов центральных исполнительных и иных центральных государственных органов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опубликован в 2010 году в Собрании актов центральных исполнительных и иных центральных государственных органов Республики Казахстан № 7).</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Реестре государственной регистрации нормативных правовых актов под № 5885, опубликован 8 декабря 2009 года «Юридическая газета» № 187 (1784)).</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2012 года № 587 «О внесении изменений в приказ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7936, опубликован 17 октября 2012 года в газете «Казахстанская правда» № 356-357 (27175-27176)).</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августа 2012 года № 588 «О внесении изменения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7937, опубликован 7 ноября 2012 года в газете «Казахстанская правда» № 385-387 (27204-27206)).</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w:t>
      </w:r>
      <w:r>
        <w:rPr>
          <w:rFonts w:ascii="Times New Roman"/>
          <w:b w:val="false"/>
          <w:i w:val="false"/>
          <w:color w:val="000000"/>
          <w:sz w:val="28"/>
        </w:rPr>
        <w:t>. Подпункт 1)</w:t>
      </w:r>
      <w:r>
        <w:rPr>
          <w:rFonts w:ascii="Times New Roman"/>
          <w:b w:val="false"/>
          <w:i w:val="false"/>
          <w:color w:val="000000"/>
          <w:sz w:val="28"/>
        </w:rPr>
        <w:t xml:space="preserve"> пункта 1 приказа Министра здравоохранения Республики Казахстан от 6 мая 2013 года № 269 «О внесении изменений и дополнений в некоторые приказы Министра здравоохранения Республики Казахстан» (зарегистрирован в Реестре государственной регистрации нормативных правовых актов под № 8501, опубликован 27 августа 2013 года в газете «Егемен Казахстан» № 198 (28137)).</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июля 2013 года № 436 «О внесении изменений и дополнений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8683, опубликован 26 декабря 2013 года в газете «Казахстанская правда» № 344 (27618)).</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19 марта 2014 года № 147 «О внесении изменений в приказ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9359).</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500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13839, опубликован 13 июля 2016 года в Информационно-правовой системе «Әділет»).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декабря 2016 года № 1036 «О внесении изменений и дополнения в приказ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Реестре государственной регистрации нормативных правовых актов под № 14656, опубликован 25 января 2017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мая 2017 года № 311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15283, опубликован 4 июля 2017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приказа Министра здравоохранения Республики Казахстан от 28 августа 2017 года № 660 «О внесении изменений и дополнения в приказы Министра здравоохранения Республики Казахстан от 24 ноября 2009 года № 774 «Об утверждении Номенклатуры медицинских и фармацевтических специальностей» и 30 января 2008 года № 27 «Об утверждении перечней клинических специальностей подготовки в интернатуре и резидентуре» (зарегистрирован в Реестре государственной регистрации нормативных правовых актов под № 15670, опубликован 25 сентября 2017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декабря 2018 года № ҚР ДСМ-43 «О внесении изменений и дополнений в некоторые нормативные правовые акты Министерства здравоохранения Республики Казахстан» (зарегистрирован в Реестре государственной регистрации нормативных правовых актов под № 18043, опубликован 3 января 2019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апреля 2019 года № ҚР ДСМ-29 «О внесении изменений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под № 18522, опубликован 18 апреля 2019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декабря 2019 года № ҚР ДСМ-150 «О внесении изменений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19758, опубликован 26 декабря 2019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22 июня 2020 года № ҚР ДСМ-70/2020 «О внесении изменений и дополнений в некоторые нормативные правовые акты Министерства здравоохранения Республики Казахстан (зарегистрирован в Министерстве юстиции Республики Казахстан 23 июня 2020 года № 20887 в Эталонном контрольном банке нормативных правовых актов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